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72" w:rsidRDefault="00A44072" w:rsidP="00923CFE">
      <w:pPr>
        <w:jc w:val="center"/>
        <w:rPr>
          <w:rFonts w:cs="Arial"/>
          <w:b/>
          <w:sz w:val="28"/>
          <w:szCs w:val="28"/>
        </w:rPr>
      </w:pPr>
      <w:r w:rsidRPr="00C51C65">
        <w:rPr>
          <w:rFonts w:cs="Arial"/>
          <w:b/>
          <w:sz w:val="28"/>
          <w:szCs w:val="28"/>
        </w:rPr>
        <w:t xml:space="preserve">Formblatt zur Einreichung </w:t>
      </w:r>
      <w:r w:rsidR="00452225">
        <w:rPr>
          <w:rFonts w:cs="Arial"/>
          <w:b/>
          <w:sz w:val="28"/>
          <w:szCs w:val="28"/>
        </w:rPr>
        <w:t>einer</w:t>
      </w:r>
      <w:r w:rsidRPr="00C51C65">
        <w:rPr>
          <w:rFonts w:cs="Arial"/>
          <w:b/>
          <w:sz w:val="28"/>
          <w:szCs w:val="28"/>
        </w:rPr>
        <w:t xml:space="preserve"> Interessenbekundung</w:t>
      </w:r>
    </w:p>
    <w:p w:rsidR="00452225" w:rsidRDefault="00452225" w:rsidP="00923CF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zur Durchführung eines Projektes </w:t>
      </w:r>
    </w:p>
    <w:p w:rsidR="00452225" w:rsidRDefault="00452225" w:rsidP="00923CF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im Rahmen der Landesinitiative Frau und Wirtschaft:</w:t>
      </w:r>
    </w:p>
    <w:p w:rsidR="00452225" w:rsidRPr="00056BCD" w:rsidRDefault="00452225" w:rsidP="00923CFE">
      <w:pPr>
        <w:jc w:val="center"/>
        <w:rPr>
          <w:rFonts w:cs="Arial"/>
          <w:b/>
          <w:sz w:val="28"/>
          <w:szCs w:val="28"/>
        </w:rPr>
      </w:pPr>
      <w:r w:rsidRPr="00056BCD">
        <w:rPr>
          <w:rFonts w:cs="Arial"/>
          <w:b/>
          <w:sz w:val="28"/>
          <w:szCs w:val="28"/>
        </w:rPr>
        <w:t xml:space="preserve">„Kompetenzzentrum Frau und Beruf in der Region </w:t>
      </w:r>
      <w:r w:rsidRPr="00056BCD">
        <w:rPr>
          <w:rFonts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6BCD">
        <w:rPr>
          <w:rFonts w:cs="Arial"/>
          <w:sz w:val="28"/>
          <w:szCs w:val="28"/>
        </w:rPr>
        <w:instrText xml:space="preserve"> FORMTEXT </w:instrText>
      </w:r>
      <w:r w:rsidRPr="00056BCD">
        <w:rPr>
          <w:rFonts w:cs="Arial"/>
          <w:sz w:val="28"/>
          <w:szCs w:val="28"/>
        </w:rPr>
      </w:r>
      <w:r w:rsidRPr="00056BCD">
        <w:rPr>
          <w:rFonts w:cs="Arial"/>
          <w:sz w:val="28"/>
          <w:szCs w:val="28"/>
        </w:rPr>
        <w:fldChar w:fldCharType="separate"/>
      </w:r>
      <w:bookmarkStart w:id="0" w:name="_GoBack"/>
      <w:r w:rsidR="006D686B">
        <w:rPr>
          <w:rFonts w:cs="Arial"/>
          <w:noProof/>
          <w:sz w:val="28"/>
          <w:szCs w:val="28"/>
        </w:rPr>
        <w:t>Münsterland</w:t>
      </w:r>
      <w:bookmarkEnd w:id="0"/>
      <w:r w:rsidRPr="00056BCD">
        <w:rPr>
          <w:rFonts w:cs="Arial"/>
          <w:sz w:val="28"/>
          <w:szCs w:val="28"/>
        </w:rPr>
        <w:fldChar w:fldCharType="end"/>
      </w:r>
      <w:r w:rsidRPr="00056BCD">
        <w:rPr>
          <w:rFonts w:cs="Arial"/>
          <w:b/>
          <w:sz w:val="28"/>
          <w:szCs w:val="28"/>
        </w:rPr>
        <w:t>“</w:t>
      </w:r>
    </w:p>
    <w:p w:rsidR="00A44072" w:rsidRDefault="00A44072">
      <w:pPr>
        <w:rPr>
          <w:rFonts w:cs="Arial"/>
          <w:szCs w:val="24"/>
        </w:rPr>
      </w:pPr>
    </w:p>
    <w:p w:rsidR="00A44072" w:rsidRDefault="00A44072">
      <w:pPr>
        <w:rPr>
          <w:rFonts w:cs="Arial"/>
          <w:szCs w:val="24"/>
        </w:rPr>
      </w:pPr>
    </w:p>
    <w:p w:rsidR="00A44072" w:rsidRPr="004C5CBD" w:rsidRDefault="00A44072" w:rsidP="009B19A0">
      <w:pPr>
        <w:spacing w:after="240" w:line="320" w:lineRule="exact"/>
        <w:jc w:val="both"/>
        <w:rPr>
          <w:rFonts w:cs="Arial"/>
          <w:b/>
          <w:szCs w:val="24"/>
        </w:rPr>
      </w:pPr>
      <w:r w:rsidRPr="004C5CBD">
        <w:rPr>
          <w:rFonts w:cs="Arial"/>
          <w:b/>
          <w:szCs w:val="24"/>
        </w:rPr>
        <w:t>Angaben zur interessenbekundenden Stelle und möglichen Verbundpart</w:t>
      </w:r>
      <w:r>
        <w:rPr>
          <w:rFonts w:cs="Arial"/>
          <w:b/>
          <w:szCs w:val="24"/>
        </w:rPr>
        <w:t>nerinnen bzw. -partnern</w:t>
      </w:r>
    </w:p>
    <w:p w:rsidR="00A44072" w:rsidRPr="004C5CBD" w:rsidRDefault="00056BCD" w:rsidP="00923CFE">
      <w:pPr>
        <w:spacing w:after="24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Potenzielle</w:t>
      </w:r>
      <w:r w:rsidR="00A44072" w:rsidRPr="004C5CBD">
        <w:rPr>
          <w:rFonts w:cs="Arial"/>
          <w:szCs w:val="24"/>
          <w:u w:val="single"/>
        </w:rPr>
        <w:t xml:space="preserve"> Träger</w:t>
      </w:r>
      <w:r>
        <w:rPr>
          <w:rFonts w:cs="Arial"/>
          <w:szCs w:val="24"/>
          <w:u w:val="single"/>
        </w:rPr>
        <w:t>organisation</w:t>
      </w:r>
    </w:p>
    <w:tbl>
      <w:tblPr>
        <w:tblStyle w:val="Tabellenraster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04"/>
      </w:tblGrid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F07C5">
              <w:rPr>
                <w:rFonts w:ascii="Arial" w:hAnsi="Arial" w:cs="Arial"/>
                <w:sz w:val="24"/>
                <w:szCs w:val="24"/>
              </w:rPr>
              <w:t>ame 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4F07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F07C5">
              <w:rPr>
                <w:rFonts w:ascii="Arial" w:hAnsi="Arial" w:cs="Arial"/>
                <w:sz w:val="24"/>
                <w:szCs w:val="24"/>
              </w:rPr>
              <w:t>nteressenbekun</w:t>
            </w:r>
            <w:r>
              <w:rPr>
                <w:rFonts w:ascii="Arial" w:hAnsi="Arial" w:cs="Arial"/>
                <w:sz w:val="24"/>
                <w:szCs w:val="24"/>
              </w:rPr>
              <w:t>denden Stelle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/ Fax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/ Mail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Kontaktperson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Vertretungsberechtigte Person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072" w:rsidRDefault="00A44072" w:rsidP="00923CFE">
      <w:pPr>
        <w:jc w:val="both"/>
        <w:rPr>
          <w:rFonts w:cs="Arial"/>
          <w:szCs w:val="24"/>
        </w:rPr>
      </w:pPr>
    </w:p>
    <w:p w:rsidR="00A44072" w:rsidRPr="00DE4A20" w:rsidRDefault="00A44072" w:rsidP="00923CF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44072" w:rsidRPr="00C579E6" w:rsidRDefault="00A44072" w:rsidP="00923CFE">
      <w:pPr>
        <w:spacing w:after="240"/>
        <w:jc w:val="both"/>
        <w:rPr>
          <w:rFonts w:cs="Arial"/>
          <w:szCs w:val="24"/>
          <w:u w:val="single"/>
        </w:rPr>
      </w:pPr>
      <w:r w:rsidRPr="00C579E6">
        <w:rPr>
          <w:rFonts w:cs="Arial"/>
          <w:szCs w:val="24"/>
          <w:u w:val="single"/>
        </w:rPr>
        <w:lastRenderedPageBreak/>
        <w:t>Verbundpartner</w:t>
      </w:r>
      <w:r w:rsidR="00056BCD">
        <w:rPr>
          <w:rFonts w:cs="Arial"/>
          <w:szCs w:val="24"/>
          <w:u w:val="single"/>
        </w:rPr>
        <w:t>/Verbundpartnerin</w:t>
      </w:r>
      <w:r w:rsidRPr="00C579E6">
        <w:rPr>
          <w:rFonts w:cs="Arial"/>
          <w:szCs w:val="24"/>
          <w:u w:val="single"/>
        </w:rPr>
        <w:t xml:space="preserve"> 1 (soweit vorhanden)</w:t>
      </w:r>
    </w:p>
    <w:tbl>
      <w:tblPr>
        <w:tblStyle w:val="Tabellenraster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04"/>
      </w:tblGrid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F07C5">
              <w:rPr>
                <w:rFonts w:ascii="Arial" w:hAnsi="Arial" w:cs="Arial"/>
                <w:sz w:val="24"/>
                <w:szCs w:val="24"/>
              </w:rPr>
              <w:t>ame 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4F07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F07C5">
              <w:rPr>
                <w:rFonts w:ascii="Arial" w:hAnsi="Arial" w:cs="Arial"/>
                <w:sz w:val="24"/>
                <w:szCs w:val="24"/>
              </w:rPr>
              <w:t>nteressenbekun</w:t>
            </w:r>
            <w:r>
              <w:rPr>
                <w:rFonts w:ascii="Arial" w:hAnsi="Arial" w:cs="Arial"/>
                <w:sz w:val="24"/>
                <w:szCs w:val="24"/>
              </w:rPr>
              <w:t>denden Stelle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/ Fax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/ Mail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Kontaktperson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Vertretungsberechtigte Person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072" w:rsidRDefault="00A44072" w:rsidP="00923CFE">
      <w:pPr>
        <w:jc w:val="both"/>
        <w:rPr>
          <w:rFonts w:cs="Arial"/>
          <w:szCs w:val="24"/>
        </w:rPr>
      </w:pPr>
    </w:p>
    <w:p w:rsidR="00A44072" w:rsidRPr="00DE4A20" w:rsidRDefault="00A44072" w:rsidP="00923CF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44072" w:rsidRDefault="00A44072" w:rsidP="00923CFE">
      <w:pPr>
        <w:spacing w:after="240"/>
        <w:jc w:val="both"/>
        <w:rPr>
          <w:rFonts w:cs="Arial"/>
          <w:szCs w:val="24"/>
          <w:u w:val="single"/>
        </w:rPr>
      </w:pPr>
      <w:r w:rsidRPr="00C579E6">
        <w:rPr>
          <w:rFonts w:cs="Arial"/>
          <w:szCs w:val="24"/>
          <w:u w:val="single"/>
        </w:rPr>
        <w:lastRenderedPageBreak/>
        <w:t>Verbundpartner</w:t>
      </w:r>
      <w:r w:rsidR="00056BCD">
        <w:rPr>
          <w:rFonts w:cs="Arial"/>
          <w:szCs w:val="24"/>
          <w:u w:val="single"/>
        </w:rPr>
        <w:t>/Verbundpartnerin</w:t>
      </w:r>
      <w:r w:rsidRPr="00C579E6">
        <w:rPr>
          <w:rFonts w:cs="Arial"/>
          <w:szCs w:val="24"/>
          <w:u w:val="single"/>
        </w:rPr>
        <w:t xml:space="preserve"> 2 (soweit vorhanden)</w:t>
      </w:r>
    </w:p>
    <w:tbl>
      <w:tblPr>
        <w:tblStyle w:val="Tabellenraster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04"/>
      </w:tblGrid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F07C5">
              <w:rPr>
                <w:rFonts w:ascii="Arial" w:hAnsi="Arial" w:cs="Arial"/>
                <w:sz w:val="24"/>
                <w:szCs w:val="24"/>
              </w:rPr>
              <w:t>ame 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4F07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F07C5">
              <w:rPr>
                <w:rFonts w:ascii="Arial" w:hAnsi="Arial" w:cs="Arial"/>
                <w:sz w:val="24"/>
                <w:szCs w:val="24"/>
              </w:rPr>
              <w:t>nteressenbekun</w:t>
            </w:r>
            <w:r>
              <w:rPr>
                <w:rFonts w:ascii="Arial" w:hAnsi="Arial" w:cs="Arial"/>
                <w:sz w:val="24"/>
                <w:szCs w:val="24"/>
              </w:rPr>
              <w:t>denden Stelle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/ Fax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 / Mail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Kontaktperson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Vertretungsberechtigte Person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072" w:rsidRPr="002D3057" w:rsidRDefault="00A44072" w:rsidP="00923CFE">
      <w:pPr>
        <w:jc w:val="both"/>
        <w:rPr>
          <w:rFonts w:cs="Arial"/>
          <w:szCs w:val="24"/>
        </w:rPr>
      </w:pPr>
    </w:p>
    <w:p w:rsidR="00A44072" w:rsidRDefault="00A44072" w:rsidP="00923CF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104"/>
      </w:tblGrid>
      <w:tr w:rsidR="00A44072" w:rsidTr="00923CFE">
        <w:tc>
          <w:tcPr>
            <w:tcW w:w="9104" w:type="dxa"/>
          </w:tcPr>
          <w:p w:rsidR="00A44072" w:rsidRDefault="00A44072" w:rsidP="00923CFE">
            <w:pPr>
              <w:spacing w:after="240"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A20">
              <w:rPr>
                <w:rFonts w:ascii="Arial" w:hAnsi="Arial" w:cs="Arial"/>
                <w:sz w:val="24"/>
                <w:szCs w:val="24"/>
              </w:rPr>
              <w:lastRenderedPageBreak/>
              <w:t>Aus welchen Gründen ist der von Ihnen gewählte Verbund besonders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A20">
              <w:rPr>
                <w:rFonts w:ascii="Arial" w:hAnsi="Arial" w:cs="Arial"/>
                <w:sz w:val="24"/>
                <w:szCs w:val="24"/>
              </w:rPr>
              <w:t>zielführend?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A20">
              <w:rPr>
                <w:rFonts w:ascii="Arial" w:hAnsi="Arial" w:cs="Arial"/>
                <w:sz w:val="24"/>
                <w:szCs w:val="24"/>
              </w:rPr>
              <w:t>Bitte erläutern Sie, welche Vorteile gerade die ge</w:t>
            </w:r>
            <w:r w:rsidR="00056BCD">
              <w:rPr>
                <w:rFonts w:ascii="Arial" w:hAnsi="Arial" w:cs="Arial"/>
                <w:sz w:val="24"/>
                <w:szCs w:val="24"/>
              </w:rPr>
              <w:t>wählte Konstellation bietet, z.</w:t>
            </w:r>
            <w:r w:rsidRPr="00DE4A20">
              <w:rPr>
                <w:rFonts w:ascii="Arial" w:hAnsi="Arial" w:cs="Arial"/>
                <w:sz w:val="24"/>
                <w:szCs w:val="24"/>
              </w:rPr>
              <w:t xml:space="preserve">B. welche Kompetenzen bzw. Ressourcen die einzelnen </w:t>
            </w:r>
            <w:r>
              <w:rPr>
                <w:rFonts w:ascii="Arial" w:hAnsi="Arial" w:cs="Arial"/>
                <w:sz w:val="24"/>
                <w:szCs w:val="24"/>
              </w:rPr>
              <w:t xml:space="preserve">Partnerinnen und </w:t>
            </w:r>
            <w:r w:rsidRPr="00DE4A20">
              <w:rPr>
                <w:rFonts w:ascii="Arial" w:hAnsi="Arial" w:cs="Arial"/>
                <w:sz w:val="24"/>
                <w:szCs w:val="24"/>
              </w:rPr>
              <w:t>Partner einbringen, wie sich diese ergänzen, welche Funktionen die</w:t>
            </w:r>
            <w:r>
              <w:rPr>
                <w:rFonts w:ascii="Arial" w:hAnsi="Arial" w:cs="Arial"/>
                <w:sz w:val="24"/>
                <w:szCs w:val="24"/>
              </w:rPr>
              <w:t xml:space="preserve"> Partnerinnen und Partner im Verbund erfüllen. (m</w:t>
            </w:r>
            <w:r w:rsidRPr="00DE4A20">
              <w:rPr>
                <w:rFonts w:ascii="Arial" w:hAnsi="Arial" w:cs="Arial"/>
                <w:sz w:val="24"/>
                <w:szCs w:val="24"/>
              </w:rPr>
              <w:t>ax. 1.200 Zeichen)</w:t>
            </w:r>
          </w:p>
        </w:tc>
      </w:tr>
      <w:tr w:rsidR="00A44072" w:rsidTr="00923CFE">
        <w:tc>
          <w:tcPr>
            <w:tcW w:w="9104" w:type="dxa"/>
          </w:tcPr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072" w:rsidTr="00923CFE">
        <w:tc>
          <w:tcPr>
            <w:tcW w:w="9104" w:type="dxa"/>
          </w:tcPr>
          <w:p w:rsidR="00A44072" w:rsidRDefault="00A44072" w:rsidP="00452225">
            <w:pPr>
              <w:spacing w:after="240"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A20">
              <w:rPr>
                <w:rFonts w:ascii="Arial" w:hAnsi="Arial" w:cs="Arial"/>
                <w:sz w:val="24"/>
                <w:szCs w:val="24"/>
              </w:rPr>
              <w:t xml:space="preserve">Wo soll das </w:t>
            </w:r>
            <w:r w:rsidR="00452225">
              <w:rPr>
                <w:rFonts w:ascii="Arial" w:hAnsi="Arial" w:cs="Arial"/>
                <w:sz w:val="24"/>
                <w:szCs w:val="24"/>
              </w:rPr>
              <w:t>Projekt</w:t>
            </w:r>
            <w:r w:rsidRPr="00DE4A20">
              <w:rPr>
                <w:rFonts w:ascii="Arial" w:hAnsi="Arial" w:cs="Arial"/>
                <w:sz w:val="24"/>
                <w:szCs w:val="24"/>
              </w:rPr>
              <w:t xml:space="preserve"> räumlich angesiedelt sein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A20">
              <w:rPr>
                <w:rFonts w:ascii="Arial" w:hAnsi="Arial" w:cs="Arial"/>
                <w:sz w:val="24"/>
                <w:szCs w:val="24"/>
              </w:rPr>
              <w:t>(Adresse, Räumlichkeiten)?</w:t>
            </w:r>
            <w:r>
              <w:rPr>
                <w:rFonts w:ascii="Arial" w:hAnsi="Arial" w:cs="Arial"/>
                <w:sz w:val="24"/>
                <w:szCs w:val="24"/>
              </w:rPr>
              <w:t xml:space="preserve"> Welche Gründe sprechen für diese Entscheidung? (m</w:t>
            </w:r>
            <w:r w:rsidRPr="00DE4A20">
              <w:rPr>
                <w:rFonts w:ascii="Arial" w:hAnsi="Arial" w:cs="Arial"/>
                <w:sz w:val="24"/>
                <w:szCs w:val="24"/>
              </w:rPr>
              <w:t>ax. 1.200 Zeichen)</w:t>
            </w:r>
          </w:p>
        </w:tc>
      </w:tr>
      <w:bookmarkStart w:id="8" w:name="Text8"/>
      <w:tr w:rsidR="00A44072" w:rsidTr="00923CFE">
        <w:tc>
          <w:tcPr>
            <w:tcW w:w="9104" w:type="dxa"/>
          </w:tcPr>
          <w:p w:rsidR="00A44072" w:rsidRDefault="00A44072" w:rsidP="00923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23C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  <w:p w:rsidR="00A44072" w:rsidRDefault="00A44072" w:rsidP="0092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072" w:rsidRDefault="00A44072" w:rsidP="00923CFE">
      <w:pPr>
        <w:jc w:val="both"/>
        <w:rPr>
          <w:rFonts w:cs="Arial"/>
          <w:szCs w:val="24"/>
        </w:rPr>
      </w:pPr>
    </w:p>
    <w:p w:rsidR="009B19A0" w:rsidRDefault="009B19A0" w:rsidP="00923CFE">
      <w:pPr>
        <w:jc w:val="both"/>
        <w:rPr>
          <w:rFonts w:cs="Arial"/>
          <w:szCs w:val="24"/>
        </w:rPr>
      </w:pPr>
    </w:p>
    <w:p w:rsidR="00A44072" w:rsidRPr="000A42DB" w:rsidRDefault="00A44072" w:rsidP="00452225">
      <w:pPr>
        <w:spacing w:after="240"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Anlagen</w:t>
      </w:r>
    </w:p>
    <w:p w:rsidR="00A44072" w:rsidRDefault="00A44072" w:rsidP="00923CFE">
      <w:pPr>
        <w:tabs>
          <w:tab w:val="left" w:pos="426"/>
        </w:tabs>
        <w:spacing w:after="240" w:line="320" w:lineRule="exact"/>
        <w:rPr>
          <w:rFonts w:cs="Arial"/>
          <w:szCs w:val="24"/>
        </w:rPr>
      </w:pPr>
      <w:r>
        <w:rPr>
          <w:rFonts w:cs="Arial"/>
          <w:szCs w:val="24"/>
        </w:rPr>
        <w:t>Der Interessenbekundung sind folgende Anlagen beizufügen:</w:t>
      </w:r>
    </w:p>
    <w:p w:rsidR="00A44072" w:rsidRDefault="00452225" w:rsidP="00A44072">
      <w:pPr>
        <w:numPr>
          <w:ilvl w:val="0"/>
          <w:numId w:val="8"/>
        </w:numPr>
        <w:spacing w:after="240" w:line="320" w:lineRule="exact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Projektskizze</w:t>
      </w:r>
    </w:p>
    <w:p w:rsidR="00452225" w:rsidRDefault="00452225" w:rsidP="00A44072">
      <w:pPr>
        <w:numPr>
          <w:ilvl w:val="0"/>
          <w:numId w:val="8"/>
        </w:numPr>
        <w:spacing w:after="240" w:line="320" w:lineRule="exact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Meilensteinplanung</w:t>
      </w:r>
    </w:p>
    <w:p w:rsidR="00452225" w:rsidRDefault="00452225" w:rsidP="00A44072">
      <w:pPr>
        <w:numPr>
          <w:ilvl w:val="0"/>
          <w:numId w:val="8"/>
        </w:numPr>
        <w:spacing w:after="240" w:line="320" w:lineRule="exact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 xml:space="preserve">Finanzierungsplan </w:t>
      </w:r>
    </w:p>
    <w:p w:rsidR="00056BCD" w:rsidRDefault="00056BCD" w:rsidP="00056BCD">
      <w:pPr>
        <w:numPr>
          <w:ilvl w:val="0"/>
          <w:numId w:val="8"/>
        </w:numPr>
        <w:spacing w:after="240" w:line="320" w:lineRule="exact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Letters of Intent der regionalen Akteurinnen und Akteure</w:t>
      </w:r>
    </w:p>
    <w:p w:rsidR="00A44072" w:rsidRDefault="00A44072" w:rsidP="00A44072">
      <w:pPr>
        <w:numPr>
          <w:ilvl w:val="0"/>
          <w:numId w:val="8"/>
        </w:numPr>
        <w:spacing w:after="240" w:line="320" w:lineRule="exact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ggf. Nachweise über Zugänge zu regionalen Kooperationspartnerinnen und -partnern</w:t>
      </w:r>
    </w:p>
    <w:p w:rsidR="00A44072" w:rsidRDefault="00A44072" w:rsidP="00A44072">
      <w:pPr>
        <w:numPr>
          <w:ilvl w:val="0"/>
          <w:numId w:val="8"/>
        </w:numPr>
        <w:spacing w:after="240" w:line="320" w:lineRule="exact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Kooperationsverträge, soweit Trägerverbünde eine Interessenbekundung abgeben.</w:t>
      </w:r>
    </w:p>
    <w:p w:rsidR="00A44072" w:rsidRDefault="00A44072" w:rsidP="00923CFE">
      <w:pPr>
        <w:rPr>
          <w:rFonts w:cs="Arial"/>
          <w:szCs w:val="24"/>
        </w:rPr>
      </w:pPr>
    </w:p>
    <w:p w:rsidR="009B19A0" w:rsidRDefault="009B19A0" w:rsidP="00923CFE">
      <w:pPr>
        <w:rPr>
          <w:rFonts w:cs="Arial"/>
          <w:szCs w:val="24"/>
        </w:rPr>
      </w:pPr>
    </w:p>
    <w:p w:rsidR="00A44072" w:rsidRDefault="00A44072">
      <w:pPr>
        <w:rPr>
          <w:rFonts w:cs="Arial"/>
          <w:szCs w:val="24"/>
        </w:rPr>
      </w:pPr>
    </w:p>
    <w:p w:rsidR="00A44072" w:rsidRDefault="00A44072">
      <w:pPr>
        <w:rPr>
          <w:rFonts w:cs="Arial"/>
          <w:szCs w:val="24"/>
        </w:rPr>
      </w:pPr>
    </w:p>
    <w:p w:rsidR="00A44072" w:rsidRDefault="00A44072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9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 w:rsidR="00923CFE"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851"/>
        <w:gridCol w:w="4284"/>
      </w:tblGrid>
      <w:tr w:rsidR="00A44072" w:rsidTr="00923CFE">
        <w:tc>
          <w:tcPr>
            <w:tcW w:w="3969" w:type="dxa"/>
            <w:tcBorders>
              <w:top w:val="single" w:sz="12" w:space="0" w:color="808080"/>
            </w:tcBorders>
          </w:tcPr>
          <w:p w:rsidR="00A44072" w:rsidRDefault="00A44072" w:rsidP="00923CFE">
            <w:pPr>
              <w:pStyle w:val="Textkrper-Einzug2"/>
              <w:tabs>
                <w:tab w:val="left" w:pos="5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Datum,</w:t>
            </w:r>
          </w:p>
        </w:tc>
        <w:tc>
          <w:tcPr>
            <w:tcW w:w="851" w:type="dxa"/>
          </w:tcPr>
          <w:p w:rsidR="00A44072" w:rsidRDefault="00A44072" w:rsidP="00923CFE">
            <w:pPr>
              <w:pStyle w:val="Textkrper-Einzug2"/>
              <w:tabs>
                <w:tab w:val="left" w:pos="5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12" w:space="0" w:color="808080"/>
            </w:tcBorders>
          </w:tcPr>
          <w:p w:rsidR="00A44072" w:rsidRDefault="00A44072" w:rsidP="00923CFE">
            <w:pPr>
              <w:pStyle w:val="Textkrper-Einzug2"/>
              <w:tabs>
                <w:tab w:val="left" w:pos="567"/>
              </w:tabs>
              <w:spacing w:before="0" w:line="32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  <w:p w:rsidR="00A44072" w:rsidRDefault="00A44072" w:rsidP="00923CFE">
            <w:pPr>
              <w:pStyle w:val="Textkrper-Einzug2"/>
              <w:tabs>
                <w:tab w:val="left" w:pos="567"/>
              </w:tabs>
              <w:spacing w:before="0" w:line="320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Vertretungsberechtigte Person</w:t>
            </w:r>
          </w:p>
        </w:tc>
      </w:tr>
    </w:tbl>
    <w:p w:rsidR="00A44072" w:rsidRDefault="00A44072">
      <w:pPr>
        <w:rPr>
          <w:rFonts w:cs="Arial"/>
          <w:szCs w:val="24"/>
        </w:rPr>
      </w:pPr>
    </w:p>
    <w:sectPr w:rsidR="00A44072" w:rsidSect="00923CFE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81" w:rsidRDefault="00272181">
      <w:pPr>
        <w:spacing w:after="0" w:line="240" w:lineRule="auto"/>
      </w:pPr>
      <w:r>
        <w:separator/>
      </w:r>
    </w:p>
  </w:endnote>
  <w:endnote w:type="continuationSeparator" w:id="0">
    <w:p w:rsidR="00272181" w:rsidRDefault="0027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81" w:rsidRPr="004C5CBD" w:rsidRDefault="00272181" w:rsidP="00923CFE">
    <w:pPr>
      <w:pStyle w:val="Fuzeile"/>
      <w:jc w:val="center"/>
      <w:rPr>
        <w:rFonts w:ascii="Arial" w:hAnsi="Arial" w:cs="Aria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483B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81" w:rsidRDefault="00272181">
      <w:pPr>
        <w:spacing w:after="0" w:line="240" w:lineRule="auto"/>
      </w:pPr>
      <w:r>
        <w:separator/>
      </w:r>
    </w:p>
  </w:footnote>
  <w:footnote w:type="continuationSeparator" w:id="0">
    <w:p w:rsidR="00272181" w:rsidRDefault="0027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81" w:rsidRPr="00497586" w:rsidRDefault="00272181" w:rsidP="00923CFE">
    <w:pPr>
      <w:pStyle w:val="Kopfzeile"/>
      <w:jc w:val="right"/>
      <w:rPr>
        <w:rFonts w:ascii="Arial" w:hAnsi="Arial" w:cs="Arial"/>
        <w:b/>
        <w:sz w:val="24"/>
        <w:szCs w:val="24"/>
        <w:bdr w:val="single" w:sz="12" w:space="0" w:color="999999"/>
      </w:rPr>
    </w:pPr>
    <w:r w:rsidRPr="00497586">
      <w:rPr>
        <w:rFonts w:ascii="Arial" w:hAnsi="Arial" w:cs="Arial"/>
        <w:b/>
        <w:sz w:val="24"/>
        <w:szCs w:val="24"/>
        <w:bdr w:val="single" w:sz="12" w:space="0" w:color="999999"/>
      </w:rPr>
      <w:t>Formblatt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11"/>
    <w:multiLevelType w:val="hybridMultilevel"/>
    <w:tmpl w:val="7EA4DB6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0A42C">
      <w:start w:val="1"/>
      <w:numFmt w:val="bullet"/>
      <w:lvlText w:val=""/>
      <w:lvlJc w:val="left"/>
      <w:pPr>
        <w:tabs>
          <w:tab w:val="num" w:pos="309"/>
        </w:tabs>
        <w:ind w:left="309" w:hanging="363"/>
      </w:pPr>
      <w:rPr>
        <w:rFonts w:ascii="Wingdings" w:hAnsi="Wingdings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">
    <w:nsid w:val="1D620287"/>
    <w:multiLevelType w:val="hybridMultilevel"/>
    <w:tmpl w:val="655CF2B8"/>
    <w:lvl w:ilvl="0" w:tplc="10F854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821F14"/>
    <w:multiLevelType w:val="hybridMultilevel"/>
    <w:tmpl w:val="0AAA7182"/>
    <w:lvl w:ilvl="0" w:tplc="10F854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42105"/>
    <w:multiLevelType w:val="hybridMultilevel"/>
    <w:tmpl w:val="098A34E6"/>
    <w:lvl w:ilvl="0" w:tplc="AA645AC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4">
    <w:nsid w:val="3F5E3CDF"/>
    <w:multiLevelType w:val="hybridMultilevel"/>
    <w:tmpl w:val="E7BA7F8A"/>
    <w:lvl w:ilvl="0" w:tplc="10F854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60921"/>
    <w:multiLevelType w:val="hybridMultilevel"/>
    <w:tmpl w:val="E70AF3BA"/>
    <w:lvl w:ilvl="0" w:tplc="10F854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D27E4"/>
    <w:multiLevelType w:val="hybridMultilevel"/>
    <w:tmpl w:val="2E0CEC72"/>
    <w:lvl w:ilvl="0" w:tplc="10F854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F31F4"/>
    <w:multiLevelType w:val="hybridMultilevel"/>
    <w:tmpl w:val="122A39A6"/>
    <w:lvl w:ilvl="0" w:tplc="10F854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6u2hAB9CoT+dXsNLmIgn58boav8=" w:salt="a78WbauVVG/xf4kcZoXT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72"/>
    <w:rsid w:val="00056BCD"/>
    <w:rsid w:val="00272181"/>
    <w:rsid w:val="003A0728"/>
    <w:rsid w:val="00452225"/>
    <w:rsid w:val="0051434D"/>
    <w:rsid w:val="006C73E7"/>
    <w:rsid w:val="006D686B"/>
    <w:rsid w:val="00923CFE"/>
    <w:rsid w:val="009B19A0"/>
    <w:rsid w:val="009C47F8"/>
    <w:rsid w:val="00A44072"/>
    <w:rsid w:val="00EC3E2C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4072"/>
    <w:pPr>
      <w:tabs>
        <w:tab w:val="center" w:pos="4536"/>
        <w:tab w:val="right" w:pos="9072"/>
      </w:tabs>
      <w:spacing w:after="0" w:line="360" w:lineRule="auto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44072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A44072"/>
    <w:pPr>
      <w:tabs>
        <w:tab w:val="center" w:pos="4536"/>
        <w:tab w:val="right" w:pos="9072"/>
      </w:tabs>
      <w:spacing w:after="0" w:line="360" w:lineRule="auto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44072"/>
    <w:rPr>
      <w:rFonts w:ascii="Century Gothic" w:eastAsia="Times New Roman" w:hAnsi="Century Gothic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44072"/>
  </w:style>
  <w:style w:type="table" w:styleId="Tabellenraster">
    <w:name w:val="Table Grid"/>
    <w:basedOn w:val="NormaleTabelle"/>
    <w:rsid w:val="00A440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A44072"/>
    <w:pPr>
      <w:spacing w:before="120" w:after="0" w:line="300" w:lineRule="atLeast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A4407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4072"/>
    <w:pPr>
      <w:tabs>
        <w:tab w:val="center" w:pos="4536"/>
        <w:tab w:val="right" w:pos="9072"/>
      </w:tabs>
      <w:spacing w:after="0" w:line="360" w:lineRule="auto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44072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A44072"/>
    <w:pPr>
      <w:tabs>
        <w:tab w:val="center" w:pos="4536"/>
        <w:tab w:val="right" w:pos="9072"/>
      </w:tabs>
      <w:spacing w:after="0" w:line="360" w:lineRule="auto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44072"/>
    <w:rPr>
      <w:rFonts w:ascii="Century Gothic" w:eastAsia="Times New Roman" w:hAnsi="Century Gothic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44072"/>
  </w:style>
  <w:style w:type="table" w:styleId="Tabellenraster">
    <w:name w:val="Table Grid"/>
    <w:basedOn w:val="NormaleTabelle"/>
    <w:rsid w:val="00A440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A44072"/>
    <w:pPr>
      <w:spacing w:before="120" w:after="0" w:line="300" w:lineRule="atLeast"/>
      <w:ind w:left="567" w:hanging="567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A44072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32CAD0A7.dotm</Template>
  <TotalTime>0</TotalTime>
  <Pages>4</Pages>
  <Words>303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MGEPA NRW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Kreuzenbeck, Steffi</dc:creator>
  <cp:lastModifiedBy>Kreuzenbeck, Steffi</cp:lastModifiedBy>
  <cp:revision>2</cp:revision>
  <cp:lastPrinted>2014-10-13T11:29:00Z</cp:lastPrinted>
  <dcterms:created xsi:type="dcterms:W3CDTF">2018-12-19T11:19:00Z</dcterms:created>
  <dcterms:modified xsi:type="dcterms:W3CDTF">2018-12-19T11:19:00Z</dcterms:modified>
</cp:coreProperties>
</file>